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B2C0D" w:rsidRPr="003945ED" w:rsidP="00917188">
      <w:pPr>
        <w:jc w:val="right"/>
      </w:pPr>
      <w:r w:rsidRPr="003945ED">
        <w:t>дело № 5-</w:t>
      </w:r>
      <w:r w:rsidRPr="003945ED" w:rsidR="004F129A">
        <w:t>1078</w:t>
      </w:r>
      <w:r w:rsidRPr="003945ED" w:rsidR="009A66A8">
        <w:t>-2002/2026</w:t>
      </w:r>
    </w:p>
    <w:p w:rsidR="00A55990" w:rsidRPr="003945ED" w:rsidP="00917188">
      <w:pPr>
        <w:jc w:val="right"/>
      </w:pPr>
    </w:p>
    <w:p w:rsidR="00AB2C0D" w:rsidRPr="003945ED" w:rsidP="00917188">
      <w:pPr>
        <w:jc w:val="center"/>
      </w:pPr>
      <w:r w:rsidRPr="003945ED">
        <w:t>ПОСТАНОВЛЕНИЕ</w:t>
      </w:r>
    </w:p>
    <w:p w:rsidR="002075B5" w:rsidRPr="003945ED" w:rsidP="00917188">
      <w:pPr>
        <w:jc w:val="center"/>
      </w:pPr>
      <w:r w:rsidRPr="003945ED">
        <w:t>о назначении административного наказания</w:t>
      </w:r>
    </w:p>
    <w:p w:rsidR="003E0C3F" w:rsidRPr="003945ED" w:rsidP="00917188">
      <w:pPr>
        <w:jc w:val="center"/>
      </w:pPr>
    </w:p>
    <w:p w:rsidR="00AB2C0D" w:rsidRPr="003945ED" w:rsidP="00917188">
      <w:pPr>
        <w:jc w:val="both"/>
      </w:pPr>
      <w:r w:rsidRPr="003945ED">
        <w:t>13 октября</w:t>
      </w:r>
      <w:r w:rsidRPr="003945ED" w:rsidR="009A66A8">
        <w:t xml:space="preserve"> 2026</w:t>
      </w:r>
      <w:r w:rsidRPr="003945ED">
        <w:t xml:space="preserve"> года                                                                        </w:t>
      </w:r>
      <w:r w:rsidRPr="003945ED" w:rsidR="00F45F8B">
        <w:t xml:space="preserve">        г. Нефтеюганск      </w:t>
      </w:r>
      <w:r w:rsidRPr="003945ED">
        <w:tab/>
      </w:r>
      <w:r w:rsidRPr="003945ED">
        <w:tab/>
        <w:t xml:space="preserve">                             </w:t>
      </w:r>
      <w:r w:rsidRPr="003945ED">
        <w:tab/>
        <w:t xml:space="preserve">   </w:t>
      </w:r>
    </w:p>
    <w:p w:rsidR="00AB2C0D" w:rsidRPr="003945ED" w:rsidP="00917188">
      <w:pPr>
        <w:jc w:val="both"/>
      </w:pPr>
      <w:r w:rsidRPr="003945ED">
        <w:t xml:space="preserve">       Мировой судья судебного участка №2 Нефтеюганского судебного района Ханты-Мансийского автономного округа – Югры Е.А.Таскаева (628301, ХМАО-Югра, г. Нефтеюганск, 1 мкр-н, дом 30), рассмотрев дело об административном правонарушении в отношении: </w:t>
      </w:r>
    </w:p>
    <w:p w:rsidR="00AB2C0D" w:rsidRPr="003945ED" w:rsidP="00917188">
      <w:pPr>
        <w:pStyle w:val="BodyText2"/>
        <w:spacing w:after="0" w:line="240" w:lineRule="auto"/>
        <w:ind w:firstLine="540"/>
        <w:jc w:val="both"/>
        <w:rPr>
          <w:lang w:val="ru-RU"/>
        </w:rPr>
      </w:pPr>
      <w:r w:rsidRPr="003945ED">
        <w:rPr>
          <w:lang w:val="ru-RU"/>
        </w:rPr>
        <w:t>Алекпе</w:t>
      </w:r>
      <w:r w:rsidRPr="003945ED">
        <w:rPr>
          <w:lang w:val="ru-RU"/>
        </w:rPr>
        <w:t>ровой (Астафьевой) В.</w:t>
      </w:r>
      <w:r w:rsidRPr="003945ED">
        <w:rPr>
          <w:lang w:val="ru-RU"/>
        </w:rPr>
        <w:t xml:space="preserve"> С.</w:t>
      </w:r>
      <w:r w:rsidRPr="003945ED">
        <w:rPr>
          <w:lang w:val="ru-RU"/>
        </w:rPr>
        <w:t>, ***</w:t>
      </w:r>
      <w:r w:rsidRPr="003945ED">
        <w:rPr>
          <w:lang w:val="ru-RU"/>
        </w:rPr>
        <w:t xml:space="preserve"> </w:t>
      </w:r>
      <w:r w:rsidRPr="003945ED">
        <w:t>года рождения, урожен</w:t>
      </w:r>
      <w:r w:rsidRPr="003945ED">
        <w:rPr>
          <w:lang w:val="ru-RU"/>
        </w:rPr>
        <w:t>ки</w:t>
      </w:r>
      <w:r w:rsidRPr="003945ED" w:rsidR="0099586E">
        <w:rPr>
          <w:lang w:val="ru-RU"/>
        </w:rPr>
        <w:t xml:space="preserve"> </w:t>
      </w:r>
      <w:r w:rsidRPr="003945ED">
        <w:rPr>
          <w:lang w:val="ru-RU"/>
        </w:rPr>
        <w:t>***</w:t>
      </w:r>
      <w:r w:rsidRPr="003945ED" w:rsidR="000658E3">
        <w:rPr>
          <w:lang w:val="ru-RU"/>
        </w:rPr>
        <w:t>, граждан</w:t>
      </w:r>
      <w:r w:rsidRPr="003945ED">
        <w:rPr>
          <w:lang w:val="ru-RU"/>
        </w:rPr>
        <w:t>ки</w:t>
      </w:r>
      <w:r w:rsidRPr="003945ED" w:rsidR="000658E3">
        <w:rPr>
          <w:lang w:val="ru-RU"/>
        </w:rPr>
        <w:t xml:space="preserve"> Российской Федерации</w:t>
      </w:r>
      <w:r w:rsidRPr="003945ED">
        <w:rPr>
          <w:lang w:val="ru-RU"/>
        </w:rPr>
        <w:t>,</w:t>
      </w:r>
      <w:r w:rsidRPr="003945ED">
        <w:t xml:space="preserve"> </w:t>
      </w:r>
      <w:r w:rsidRPr="003945ED">
        <w:rPr>
          <w:lang w:val="ru-RU"/>
        </w:rPr>
        <w:t>зарегистрированно</w:t>
      </w:r>
      <w:r w:rsidRPr="003945ED">
        <w:rPr>
          <w:lang w:val="ru-RU"/>
        </w:rPr>
        <w:t>й по адресу: ***</w:t>
      </w:r>
      <w:r w:rsidRPr="003945ED">
        <w:rPr>
          <w:lang w:val="ru-RU"/>
        </w:rPr>
        <w:t>,</w:t>
      </w:r>
      <w:r w:rsidRPr="003945ED" w:rsidR="00485071">
        <w:rPr>
          <w:lang w:val="ru-RU"/>
        </w:rPr>
        <w:t xml:space="preserve"> </w:t>
      </w:r>
      <w:r w:rsidRPr="003945ED">
        <w:rPr>
          <w:lang w:val="ru-RU"/>
        </w:rPr>
        <w:t>проживающе</w:t>
      </w:r>
      <w:r w:rsidRPr="003945ED" w:rsidR="0099586E">
        <w:rPr>
          <w:lang w:val="ru-RU"/>
        </w:rPr>
        <w:t>го</w:t>
      </w:r>
      <w:r w:rsidRPr="003945ED">
        <w:rPr>
          <w:lang w:val="ru-RU"/>
        </w:rPr>
        <w:t xml:space="preserve"> по адресу: ***</w:t>
      </w:r>
      <w:r w:rsidRPr="003945ED" w:rsidR="00485071">
        <w:rPr>
          <w:lang w:val="ru-RU"/>
        </w:rPr>
        <w:t xml:space="preserve">, 01: </w:t>
      </w:r>
      <w:r w:rsidRPr="003945ED">
        <w:rPr>
          <w:lang w:val="ru-RU"/>
        </w:rPr>
        <w:t>***</w:t>
      </w:r>
    </w:p>
    <w:p w:rsidR="00AB2C0D" w:rsidRPr="003945ED" w:rsidP="00917188">
      <w:pPr>
        <w:pStyle w:val="BodyText"/>
        <w:spacing w:after="0"/>
        <w:jc w:val="both"/>
      </w:pPr>
      <w:r w:rsidRPr="003945ED">
        <w:t>в совершении административного правонарушения, предусмотренного ч.</w:t>
      </w:r>
      <w:r w:rsidRPr="003945ED">
        <w:rPr>
          <w:lang w:val="ru-RU"/>
        </w:rPr>
        <w:t xml:space="preserve"> </w:t>
      </w:r>
      <w:r w:rsidRPr="003945ED">
        <w:t>4 ст. 12.15  Кодекса Российской Федерации об административных правонарушениях,</w:t>
      </w:r>
    </w:p>
    <w:p w:rsidR="00AB2C0D" w:rsidRPr="003945ED" w:rsidP="00917188">
      <w:pPr>
        <w:jc w:val="center"/>
        <w:rPr>
          <w:bCs/>
        </w:rPr>
      </w:pPr>
    </w:p>
    <w:p w:rsidR="00F45F8B" w:rsidRPr="003945ED" w:rsidP="00917188">
      <w:pPr>
        <w:jc w:val="center"/>
        <w:rPr>
          <w:bCs/>
        </w:rPr>
      </w:pPr>
      <w:r w:rsidRPr="003945ED">
        <w:rPr>
          <w:bCs/>
        </w:rPr>
        <w:t>У С Т А Н О В И Л:</w:t>
      </w:r>
    </w:p>
    <w:p w:rsidR="003E0C3F" w:rsidRPr="003945ED" w:rsidP="00917188">
      <w:pPr>
        <w:jc w:val="center"/>
        <w:rPr>
          <w:bCs/>
        </w:rPr>
      </w:pPr>
    </w:p>
    <w:p w:rsidR="007C1A7E" w:rsidRPr="003945ED" w:rsidP="000658E3">
      <w:pPr>
        <w:ind w:firstLine="567"/>
        <w:jc w:val="both"/>
      </w:pPr>
      <w:r w:rsidRPr="003945ED">
        <w:t>Алекперова (Астафьева) В.С.</w:t>
      </w:r>
      <w:r w:rsidRPr="003945ED" w:rsidR="00AB2C0D">
        <w:t xml:space="preserve">, </w:t>
      </w:r>
      <w:r w:rsidRPr="003945ED">
        <w:t>13 сент</w:t>
      </w:r>
      <w:r w:rsidRPr="003945ED">
        <w:t>ября</w:t>
      </w:r>
      <w:r w:rsidRPr="003945ED" w:rsidR="009A66A8">
        <w:t xml:space="preserve"> 2026</w:t>
      </w:r>
      <w:r w:rsidRPr="003945ED" w:rsidR="00AB2C0D">
        <w:t xml:space="preserve"> года в </w:t>
      </w:r>
      <w:r w:rsidRPr="003945ED">
        <w:t>22</w:t>
      </w:r>
      <w:r w:rsidRPr="003945ED" w:rsidR="00AB2C0D">
        <w:t xml:space="preserve"> час. </w:t>
      </w:r>
      <w:r w:rsidRPr="003945ED">
        <w:t>02</w:t>
      </w:r>
      <w:r w:rsidRPr="003945ED" w:rsidR="00AB2C0D">
        <w:t xml:space="preserve"> мин. в г.Нефтеюганске, ул. </w:t>
      </w:r>
      <w:r w:rsidRPr="003945ED">
        <w:t>Ленина, напротив Куста №102</w:t>
      </w:r>
      <w:r w:rsidRPr="003945ED" w:rsidR="00485071">
        <w:t>,</w:t>
      </w:r>
      <w:r w:rsidRPr="003945ED" w:rsidR="00AB2C0D">
        <w:t xml:space="preserve"> управляя транспортным средством </w:t>
      </w:r>
      <w:r w:rsidRPr="003945ED">
        <w:t>***</w:t>
      </w:r>
      <w:r w:rsidRPr="003945ED" w:rsidR="00AB2C0D">
        <w:t xml:space="preserve">, государственный регистрационный знак </w:t>
      </w:r>
      <w:r w:rsidRPr="003945ED">
        <w:t>***</w:t>
      </w:r>
      <w:r w:rsidRPr="003945ED" w:rsidR="00AB2C0D">
        <w:t xml:space="preserve">, </w:t>
      </w:r>
      <w:r w:rsidRPr="003945ED" w:rsidR="000658E3">
        <w:t xml:space="preserve">при совершении обгона </w:t>
      </w:r>
      <w:r w:rsidRPr="003945ED" w:rsidR="0099586E">
        <w:t>движущ</w:t>
      </w:r>
      <w:r w:rsidRPr="003945ED" w:rsidR="009A66A8">
        <w:t>егося впереди</w:t>
      </w:r>
      <w:r w:rsidRPr="003945ED" w:rsidR="000658E3">
        <w:t xml:space="preserve"> транспортн</w:t>
      </w:r>
      <w:r w:rsidRPr="003945ED" w:rsidR="009A66A8">
        <w:t>ого</w:t>
      </w:r>
      <w:r w:rsidRPr="003945ED" w:rsidR="0099586E">
        <w:t xml:space="preserve"> средств</w:t>
      </w:r>
      <w:r w:rsidRPr="003945ED" w:rsidR="009A66A8">
        <w:t>а</w:t>
      </w:r>
      <w:r w:rsidRPr="003945ED" w:rsidR="0099586E">
        <w:t>, совершил</w:t>
      </w:r>
      <w:r w:rsidRPr="003945ED">
        <w:t>а</w:t>
      </w:r>
      <w:r w:rsidRPr="003945ED" w:rsidR="000658E3">
        <w:t xml:space="preserve"> выезд на полосу дороги, предназначенную для встречного движения в зоне действия</w:t>
      </w:r>
      <w:r w:rsidRPr="003945ED">
        <w:t xml:space="preserve"> </w:t>
      </w:r>
      <w:r w:rsidRPr="003945ED" w:rsidR="000658E3">
        <w:t>дорожного знака 3.20 Обгон запрещен,</w:t>
      </w:r>
      <w:r w:rsidRPr="003945ED">
        <w:t xml:space="preserve"> </w:t>
      </w:r>
      <w:r w:rsidRPr="003945ED">
        <w:t>горизонтальной дорожной разметки 1.1, разделяющей транспортные потоки противоположных направлений</w:t>
      </w:r>
      <w:r w:rsidRPr="003945ED">
        <w:t>,</w:t>
      </w:r>
      <w:r w:rsidRPr="003945ED" w:rsidR="000658E3">
        <w:t xml:space="preserve"> </w:t>
      </w:r>
      <w:r w:rsidRPr="003945ED" w:rsidR="009A66A8">
        <w:t>чем нарушил</w:t>
      </w:r>
      <w:r w:rsidRPr="003945ED">
        <w:t>а</w:t>
      </w:r>
      <w:r w:rsidRPr="003945ED" w:rsidR="009A66A8">
        <w:t xml:space="preserve"> п. 1.3 </w:t>
      </w:r>
      <w:r w:rsidRPr="003945ED">
        <w:t>ПДД РФ.</w:t>
      </w:r>
    </w:p>
    <w:p w:rsidR="004F129A" w:rsidRPr="003945ED" w:rsidP="004F129A">
      <w:pPr>
        <w:widowControl w:val="0"/>
        <w:ind w:right="-2" w:firstLine="426"/>
        <w:jc w:val="both"/>
      </w:pPr>
      <w:r w:rsidRPr="003945ED">
        <w:t>При рассмот</w:t>
      </w:r>
      <w:r w:rsidRPr="003945ED">
        <w:t>рении дела об административном правонарушении</w:t>
      </w:r>
      <w:r w:rsidRPr="003945ED" w:rsidR="006A6352">
        <w:t xml:space="preserve"> </w:t>
      </w:r>
      <w:r w:rsidRPr="003945ED">
        <w:t>Алекперова (Астафьева) В.С.</w:t>
      </w:r>
      <w:r w:rsidRPr="003945ED" w:rsidR="006A6352">
        <w:t xml:space="preserve"> </w:t>
      </w:r>
      <w:r w:rsidRPr="003945ED">
        <w:t>вину в совершении правонарушения признала частично. Дополнительно пояснила, что знак 3.20 она не увидела, потом вернулась на место совершения правонарушения и, увидела, что знак на м</w:t>
      </w:r>
      <w:r w:rsidRPr="003945ED">
        <w:t>есте, указанном сотрудниками ДПС имеется, линию 1.1 не пересекала.</w:t>
      </w:r>
    </w:p>
    <w:p w:rsidR="00AB2C0D" w:rsidRPr="003945ED" w:rsidP="00917188">
      <w:pPr>
        <w:ind w:firstLine="567"/>
        <w:contextualSpacing/>
        <w:jc w:val="both"/>
      </w:pPr>
      <w:r w:rsidRPr="003945ED">
        <w:t xml:space="preserve">Мировой судья, </w:t>
      </w:r>
      <w:r w:rsidRPr="003945ED" w:rsidR="004F129A">
        <w:t xml:space="preserve">заслушав Алекперову (Астафьеву) В.С., </w:t>
      </w:r>
      <w:r w:rsidRPr="003945ED">
        <w:t xml:space="preserve">исследовав материалы дела, считает, что вина </w:t>
      </w:r>
      <w:r w:rsidRPr="003945ED" w:rsidR="004F129A">
        <w:t>Алекперовой (Астафьевой) В.С.</w:t>
      </w:r>
      <w:r w:rsidRPr="003945ED" w:rsidR="007C1A7E">
        <w:t xml:space="preserve"> </w:t>
      </w:r>
      <w:r w:rsidRPr="003945ED">
        <w:t>в совершении правонарушения полностью доказана и подтверждает</w:t>
      </w:r>
      <w:r w:rsidRPr="003945ED">
        <w:t>ся следующими доказательствами:</w:t>
      </w:r>
    </w:p>
    <w:p w:rsidR="00AB2C0D" w:rsidRPr="003945ED" w:rsidP="004F129A">
      <w:pPr>
        <w:ind w:firstLine="567"/>
        <w:jc w:val="both"/>
      </w:pPr>
      <w:r w:rsidRPr="003945ED">
        <w:rPr>
          <w:iCs/>
        </w:rPr>
        <w:t xml:space="preserve">-   протоколом об административном правонарушении 86 ХМ </w:t>
      </w:r>
      <w:r w:rsidRPr="003945ED" w:rsidR="004F129A">
        <w:rPr>
          <w:iCs/>
        </w:rPr>
        <w:t>733739</w:t>
      </w:r>
      <w:r w:rsidRPr="003945ED">
        <w:rPr>
          <w:iCs/>
        </w:rPr>
        <w:t xml:space="preserve"> от </w:t>
      </w:r>
      <w:r w:rsidRPr="003945ED" w:rsidR="004F129A">
        <w:rPr>
          <w:iCs/>
        </w:rPr>
        <w:t>13.09.</w:t>
      </w:r>
      <w:r w:rsidRPr="003945ED" w:rsidR="00485071">
        <w:rPr>
          <w:iCs/>
        </w:rPr>
        <w:t>2026</w:t>
      </w:r>
      <w:r w:rsidRPr="003945ED">
        <w:rPr>
          <w:iCs/>
        </w:rPr>
        <w:t xml:space="preserve">, согласно которому </w:t>
      </w:r>
      <w:r w:rsidRPr="003945ED" w:rsidR="004F129A">
        <w:t xml:space="preserve">Астафьева В.С., 13 сентября 2026 года в 22 час. 02 мин. в г.Нефтеюганске, ул. Ленина, напротив Куста №102, управляя транспортным средством </w:t>
      </w:r>
      <w:r w:rsidRPr="003945ED">
        <w:t>***</w:t>
      </w:r>
      <w:r w:rsidRPr="003945ED" w:rsidR="004F129A">
        <w:t xml:space="preserve">, государственный регистрационный знак </w:t>
      </w:r>
      <w:r w:rsidRPr="003945ED">
        <w:t>***</w:t>
      </w:r>
      <w:r w:rsidRPr="003945ED" w:rsidR="004F129A">
        <w:t>, при совершении обгона движущегося впереди транспортного средства, совершила выезд на полосу дороги, предназначенную для встречного движения в зоне действия дорожного знака 3.20 Обгон запрещен, горизонтальной дорожной разметки 1.1, разделяющей транспортные потоки противоположных направлений, чем нарушила п. 1.3 ПДД РФ</w:t>
      </w:r>
      <w:r w:rsidRPr="003945ED" w:rsidR="009A66A8">
        <w:t xml:space="preserve">. </w:t>
      </w:r>
      <w:r w:rsidRPr="003945ED">
        <w:t xml:space="preserve">При составлении протокола </w:t>
      </w:r>
      <w:r w:rsidRPr="003945ED" w:rsidR="004F129A">
        <w:t>Астафьевой В.С.</w:t>
      </w:r>
      <w:r w:rsidRPr="003945ED">
        <w:t xml:space="preserve"> бы</w:t>
      </w:r>
      <w:r w:rsidRPr="003945ED">
        <w:rPr>
          <w:bCs/>
        </w:rPr>
        <w:t xml:space="preserve">ли </w:t>
      </w:r>
      <w:r w:rsidRPr="003945ED">
        <w:t>разъяснены положения ст.25.1 КоАП РФ, а также ст. 51 Конституции РФ, о чем</w:t>
      </w:r>
      <w:r w:rsidRPr="003945ED">
        <w:t xml:space="preserve"> он</w:t>
      </w:r>
      <w:r w:rsidRPr="003945ED" w:rsidR="004F129A">
        <w:t>а</w:t>
      </w:r>
      <w:r w:rsidRPr="003945ED">
        <w:t xml:space="preserve"> лично расписал</w:t>
      </w:r>
      <w:r w:rsidRPr="003945ED" w:rsidR="004F129A">
        <w:t>ась</w:t>
      </w:r>
      <w:r w:rsidRPr="003945ED">
        <w:t xml:space="preserve"> в с</w:t>
      </w:r>
      <w:r w:rsidRPr="003945ED" w:rsidR="00677E57">
        <w:t>оответствующих графах протокола</w:t>
      </w:r>
      <w:r w:rsidRPr="003945ED">
        <w:t xml:space="preserve">. Копия протокола вручена, о чем имеется подпись </w:t>
      </w:r>
      <w:r w:rsidRPr="003945ED" w:rsidR="004F129A">
        <w:t>Астафьевой В.С.</w:t>
      </w:r>
      <w:r w:rsidRPr="003945ED" w:rsidR="0099586E">
        <w:t xml:space="preserve"> </w:t>
      </w:r>
      <w:r w:rsidRPr="003945ED" w:rsidR="004F129A">
        <w:t>в</w:t>
      </w:r>
      <w:r w:rsidRPr="003945ED" w:rsidR="0099586E">
        <w:t xml:space="preserve"> протокол</w:t>
      </w:r>
      <w:r w:rsidRPr="003945ED" w:rsidR="009A66A8">
        <w:t>е</w:t>
      </w:r>
      <w:r w:rsidRPr="003945ED">
        <w:t>;</w:t>
      </w:r>
    </w:p>
    <w:p w:rsidR="000658E3" w:rsidRPr="003945ED" w:rsidP="00917188">
      <w:pPr>
        <w:ind w:firstLine="567"/>
        <w:jc w:val="both"/>
      </w:pPr>
      <w:r w:rsidRPr="003945ED">
        <w:t xml:space="preserve">- схемой места совершения </w:t>
      </w:r>
      <w:r w:rsidRPr="003945ED" w:rsidR="005F5176">
        <w:t>административного</w:t>
      </w:r>
      <w:r w:rsidRPr="003945ED" w:rsidR="00677E57">
        <w:t xml:space="preserve"> </w:t>
      </w:r>
      <w:r w:rsidRPr="003945ED">
        <w:t>правонарушения</w:t>
      </w:r>
      <w:r w:rsidRPr="003945ED" w:rsidR="00917188">
        <w:t xml:space="preserve"> от </w:t>
      </w:r>
      <w:r w:rsidRPr="003945ED" w:rsidR="004F129A">
        <w:t>13.09</w:t>
      </w:r>
      <w:r w:rsidRPr="003945ED" w:rsidR="009A66A8">
        <w:t>.2026</w:t>
      </w:r>
      <w:r w:rsidRPr="003945ED">
        <w:t xml:space="preserve">, согласно которой т/с </w:t>
      </w:r>
      <w:r w:rsidRPr="003945ED" w:rsidR="004F129A">
        <w:t>Киа Серато, государственный регистрационный знак М828ОК186</w:t>
      </w:r>
      <w:r w:rsidRPr="003945ED" w:rsidR="001935A1">
        <w:t>,</w:t>
      </w:r>
      <w:r w:rsidRPr="003945ED" w:rsidR="00677E57">
        <w:t xml:space="preserve"> </w:t>
      </w:r>
      <w:r w:rsidRPr="003945ED">
        <w:t>при совершении обгона</w:t>
      </w:r>
      <w:r w:rsidRPr="003945ED" w:rsidR="006A6352">
        <w:t>,</w:t>
      </w:r>
      <w:r w:rsidRPr="003945ED">
        <w:t xml:space="preserve"> п</w:t>
      </w:r>
      <w:r w:rsidRPr="003945ED" w:rsidR="0099586E">
        <w:t>опутно движущегося т/с совершило</w:t>
      </w:r>
      <w:r w:rsidRPr="003945ED">
        <w:t xml:space="preserve"> выезд на полосу дороги, предназначенную для встречного движения в зоне действия </w:t>
      </w:r>
      <w:r w:rsidRPr="003945ED" w:rsidR="009A66A8">
        <w:t xml:space="preserve">дорожного знака 3.20 Обгон запрещен и </w:t>
      </w:r>
      <w:r w:rsidRPr="003945ED">
        <w:t xml:space="preserve">горизонтальной дорожной разметки </w:t>
      </w:r>
      <w:r w:rsidRPr="003945ED">
        <w:t>1.1, разделяющей транспортные пот</w:t>
      </w:r>
      <w:r w:rsidRPr="003945ED" w:rsidR="0099586E">
        <w:t xml:space="preserve">оки противоположных направлений. </w:t>
      </w:r>
      <w:r w:rsidRPr="003945ED" w:rsidR="00FC3422">
        <w:t>Астафьева</w:t>
      </w:r>
      <w:r w:rsidRPr="003945ED" w:rsidR="004F129A">
        <w:t xml:space="preserve"> В.С.</w:t>
      </w:r>
      <w:r w:rsidRPr="003945ED" w:rsidR="00485071">
        <w:t xml:space="preserve"> со схемой ознакомлен</w:t>
      </w:r>
      <w:r w:rsidRPr="003945ED" w:rsidR="00FC3422">
        <w:t>а, не согласна</w:t>
      </w:r>
      <w:r w:rsidRPr="003945ED">
        <w:t xml:space="preserve">; </w:t>
      </w:r>
    </w:p>
    <w:p w:rsidR="00AB2C0D" w:rsidRPr="003945ED" w:rsidP="00917188">
      <w:pPr>
        <w:ind w:firstLine="567"/>
        <w:jc w:val="both"/>
      </w:pPr>
      <w:r w:rsidRPr="003945ED">
        <w:t xml:space="preserve">- </w:t>
      </w:r>
      <w:r w:rsidRPr="003945ED" w:rsidR="00917188">
        <w:t>проектом организации дорожного движения и</w:t>
      </w:r>
      <w:r w:rsidRPr="003945ED" w:rsidR="000658E3">
        <w:t xml:space="preserve"> обустройства</w:t>
      </w:r>
      <w:r w:rsidRPr="003945ED" w:rsidR="00917188">
        <w:t xml:space="preserve"> </w:t>
      </w:r>
      <w:r w:rsidRPr="003945ED" w:rsidR="00FC3422">
        <w:t>Автодороги Новый аэропорт (0.000 – 0.500 км)</w:t>
      </w:r>
      <w:r w:rsidRPr="003945ED">
        <w:t>, из которой следует, что на указанно</w:t>
      </w:r>
      <w:r w:rsidRPr="003945ED">
        <w:t>м участке дороги предусмотрен</w:t>
      </w:r>
      <w:r w:rsidRPr="003945ED" w:rsidR="001935A1">
        <w:t>а</w:t>
      </w:r>
      <w:r w:rsidRPr="003945ED">
        <w:t xml:space="preserve"> дорожн</w:t>
      </w:r>
      <w:r w:rsidRPr="003945ED" w:rsidR="001935A1">
        <w:t>ая</w:t>
      </w:r>
      <w:r w:rsidRPr="003945ED">
        <w:t xml:space="preserve"> </w:t>
      </w:r>
      <w:r w:rsidRPr="003945ED" w:rsidR="001935A1">
        <w:t>разметка 1.1</w:t>
      </w:r>
      <w:r w:rsidRPr="003945ED" w:rsidR="002D224D">
        <w:t>, дорожный знак 3.20</w:t>
      </w:r>
      <w:r w:rsidRPr="003945ED">
        <w:t>;</w:t>
      </w:r>
    </w:p>
    <w:p w:rsidR="00F85121" w:rsidRPr="003945ED" w:rsidP="00F85121">
      <w:pPr>
        <w:ind w:firstLine="567"/>
        <w:jc w:val="both"/>
      </w:pPr>
      <w:r w:rsidRPr="003945ED">
        <w:t xml:space="preserve">- карточкой операции с ВУ, согласно которой срок действия водительского удостоверения на имя </w:t>
      </w:r>
      <w:r w:rsidRPr="003945ED" w:rsidR="00FC3422">
        <w:t>Астафьевой</w:t>
      </w:r>
      <w:r w:rsidRPr="003945ED" w:rsidR="004F129A">
        <w:t xml:space="preserve"> В.С.</w:t>
      </w:r>
      <w:r w:rsidRPr="003945ED" w:rsidR="00917188">
        <w:t xml:space="preserve"> до </w:t>
      </w:r>
      <w:r w:rsidRPr="003945ED" w:rsidR="00FC3422">
        <w:t>19.06.2035</w:t>
      </w:r>
      <w:r w:rsidRPr="003945ED">
        <w:t>;</w:t>
      </w:r>
    </w:p>
    <w:p w:rsidR="005F5176" w:rsidRPr="003945ED" w:rsidP="00A55990">
      <w:pPr>
        <w:pStyle w:val="21"/>
        <w:shd w:val="clear" w:color="auto" w:fill="auto"/>
        <w:spacing w:after="0" w:line="240" w:lineRule="auto"/>
        <w:ind w:firstLine="740"/>
        <w:rPr>
          <w:sz w:val="24"/>
          <w:szCs w:val="24"/>
        </w:rPr>
      </w:pPr>
      <w:r w:rsidRPr="003945ED">
        <w:rPr>
          <w:sz w:val="24"/>
          <w:szCs w:val="24"/>
        </w:rPr>
        <w:t xml:space="preserve">- реестром </w:t>
      </w:r>
      <w:r w:rsidRPr="003945ED" w:rsidR="00064676">
        <w:rPr>
          <w:sz w:val="24"/>
          <w:szCs w:val="24"/>
        </w:rPr>
        <w:t>административных правонарушений</w:t>
      </w:r>
      <w:r w:rsidRPr="003945ED">
        <w:rPr>
          <w:sz w:val="24"/>
          <w:szCs w:val="24"/>
        </w:rPr>
        <w:t>;</w:t>
      </w:r>
    </w:p>
    <w:p w:rsidR="00AB2C0D" w:rsidRPr="003945ED" w:rsidP="00A55990">
      <w:pPr>
        <w:pStyle w:val="21"/>
        <w:shd w:val="clear" w:color="auto" w:fill="auto"/>
        <w:spacing w:after="0" w:line="240" w:lineRule="auto"/>
        <w:ind w:firstLine="743"/>
        <w:rPr>
          <w:sz w:val="24"/>
          <w:szCs w:val="24"/>
        </w:rPr>
      </w:pPr>
      <w:r w:rsidRPr="003945ED">
        <w:rPr>
          <w:sz w:val="24"/>
          <w:szCs w:val="24"/>
        </w:rPr>
        <w:t xml:space="preserve">- </w:t>
      </w:r>
      <w:r w:rsidRPr="003945ED" w:rsidR="00FC3422">
        <w:rPr>
          <w:sz w:val="24"/>
          <w:szCs w:val="24"/>
        </w:rPr>
        <w:t xml:space="preserve">объяснением Мустафина А.Р. от 13.09.2026, согласно которому 13.09.2026 выезжая на своем т/с </w:t>
      </w:r>
      <w:r w:rsidRPr="003945ED">
        <w:rPr>
          <w:sz w:val="24"/>
          <w:szCs w:val="24"/>
        </w:rPr>
        <w:t>***</w:t>
      </w:r>
      <w:r w:rsidRPr="003945ED" w:rsidR="00FC3422">
        <w:rPr>
          <w:sz w:val="24"/>
          <w:szCs w:val="24"/>
        </w:rPr>
        <w:t xml:space="preserve">, государственный регистрационный знак </w:t>
      </w:r>
      <w:r w:rsidRPr="003945ED">
        <w:rPr>
          <w:sz w:val="24"/>
          <w:szCs w:val="24"/>
        </w:rPr>
        <w:t>***</w:t>
      </w:r>
      <w:r w:rsidRPr="003945ED" w:rsidR="00FC3422">
        <w:rPr>
          <w:sz w:val="24"/>
          <w:szCs w:val="24"/>
        </w:rPr>
        <w:t xml:space="preserve"> с Нового Аэропорта в 22 </w:t>
      </w:r>
      <w:r w:rsidRPr="003945ED" w:rsidR="00FC3422">
        <w:rPr>
          <w:sz w:val="24"/>
          <w:szCs w:val="24"/>
        </w:rPr>
        <w:t>час.,</w:t>
      </w:r>
      <w:r w:rsidRPr="003945ED" w:rsidR="00FC3422">
        <w:rPr>
          <w:sz w:val="24"/>
          <w:szCs w:val="24"/>
        </w:rPr>
        <w:t xml:space="preserve"> по дороге к светофору, двигаясь по ул.Ленина в сторону ул.Объездная дорога, в зоне действия дорожного знака «Обгон запрещен», его автомобиль обогнал автомобиль Киа Серато, красного цвета, на гос. номер не обратил внимания. Подъезжая к светофору ул.Объездная дорога – ул.Ленина, их остановил наряд ДПС. После чего, он пояснил данные обстоятельства, также наряд ДПС остановил впереди идущую машину, которая его обогнала. Перед дачей объяснения положения ст.51 Конституции РФ, с</w:t>
      </w:r>
      <w:r w:rsidRPr="003945ED" w:rsidR="00EB11B6">
        <w:rPr>
          <w:sz w:val="24"/>
          <w:szCs w:val="24"/>
        </w:rPr>
        <w:t>т.17.9, 25.6 КоАП РФ разъяснены;</w:t>
      </w:r>
    </w:p>
    <w:p w:rsidR="00EB11B6" w:rsidRPr="003945ED" w:rsidP="00A55990">
      <w:pPr>
        <w:pStyle w:val="21"/>
        <w:shd w:val="clear" w:color="auto" w:fill="auto"/>
        <w:spacing w:after="0" w:line="240" w:lineRule="auto"/>
        <w:ind w:firstLine="743"/>
        <w:rPr>
          <w:sz w:val="24"/>
          <w:szCs w:val="24"/>
        </w:rPr>
      </w:pPr>
      <w:r w:rsidRPr="003945ED">
        <w:rPr>
          <w:sz w:val="24"/>
          <w:szCs w:val="24"/>
        </w:rPr>
        <w:t>- рапорт си.инспектора ДПС ОВ ЛПС Госавтоинспекции ОМВД России по г.Нефтеюга</w:t>
      </w:r>
      <w:r w:rsidRPr="003945ED">
        <w:rPr>
          <w:sz w:val="24"/>
          <w:szCs w:val="24"/>
        </w:rPr>
        <w:t xml:space="preserve">нску Халилова М.Т. от 14.09.2026 об </w:t>
      </w:r>
      <w:r w:rsidRPr="003945ED">
        <w:rPr>
          <w:sz w:val="24"/>
          <w:szCs w:val="24"/>
        </w:rPr>
        <w:t>обнаружении  административного</w:t>
      </w:r>
      <w:r w:rsidRPr="003945ED">
        <w:rPr>
          <w:sz w:val="24"/>
          <w:szCs w:val="24"/>
        </w:rPr>
        <w:t xml:space="preserve"> правонарушения.</w:t>
      </w:r>
    </w:p>
    <w:p w:rsidR="00FC3422" w:rsidRPr="003945ED" w:rsidP="00A55990">
      <w:pPr>
        <w:pStyle w:val="21"/>
        <w:shd w:val="clear" w:color="auto" w:fill="auto"/>
        <w:spacing w:after="0" w:line="240" w:lineRule="auto"/>
        <w:ind w:firstLine="743"/>
        <w:rPr>
          <w:sz w:val="24"/>
          <w:szCs w:val="24"/>
        </w:rPr>
      </w:pPr>
      <w:r w:rsidRPr="003945ED">
        <w:rPr>
          <w:sz w:val="24"/>
          <w:szCs w:val="24"/>
        </w:rPr>
        <w:t>Также при рассмотрении дела исследованы:</w:t>
      </w:r>
    </w:p>
    <w:p w:rsidR="00FC3422" w:rsidRPr="003945ED" w:rsidP="00A55990">
      <w:pPr>
        <w:pStyle w:val="21"/>
        <w:shd w:val="clear" w:color="auto" w:fill="auto"/>
        <w:spacing w:after="0" w:line="240" w:lineRule="auto"/>
        <w:ind w:firstLine="743"/>
        <w:rPr>
          <w:sz w:val="24"/>
          <w:szCs w:val="24"/>
        </w:rPr>
      </w:pPr>
      <w:r w:rsidRPr="003945ED">
        <w:rPr>
          <w:sz w:val="24"/>
          <w:szCs w:val="24"/>
        </w:rPr>
        <w:t xml:space="preserve">- копия свидетельства о заключении брака </w:t>
      </w:r>
      <w:r w:rsidRPr="003945ED">
        <w:rPr>
          <w:sz w:val="24"/>
          <w:szCs w:val="24"/>
          <w:lang w:val="en-US"/>
        </w:rPr>
        <w:t>II</w:t>
      </w:r>
      <w:r w:rsidRPr="003945ED">
        <w:rPr>
          <w:sz w:val="24"/>
          <w:szCs w:val="24"/>
        </w:rPr>
        <w:t>-ПН № 613174, согласно которому 31.07.2026 между Алекперовым А.Д. и Астафьевой В.С. заклю</w:t>
      </w:r>
      <w:r w:rsidRPr="003945ED">
        <w:rPr>
          <w:sz w:val="24"/>
          <w:szCs w:val="24"/>
        </w:rPr>
        <w:t>чен брак, жене присвоена фамилия Алекперова</w:t>
      </w:r>
      <w:r w:rsidRPr="003945ED" w:rsidR="00EB11B6">
        <w:rPr>
          <w:sz w:val="24"/>
          <w:szCs w:val="24"/>
        </w:rPr>
        <w:t>;</w:t>
      </w:r>
    </w:p>
    <w:p w:rsidR="00EB11B6" w:rsidRPr="003945ED" w:rsidP="00A55990">
      <w:pPr>
        <w:pStyle w:val="21"/>
        <w:shd w:val="clear" w:color="auto" w:fill="auto"/>
        <w:spacing w:after="0" w:line="240" w:lineRule="auto"/>
        <w:ind w:firstLine="743"/>
        <w:rPr>
          <w:sz w:val="24"/>
          <w:szCs w:val="24"/>
        </w:rPr>
      </w:pPr>
      <w:r w:rsidRPr="003945ED">
        <w:rPr>
          <w:sz w:val="24"/>
          <w:szCs w:val="24"/>
        </w:rPr>
        <w:t>- копию паспорта на имя Алекперовой В.С., дата выдачи 11.09.2026.</w:t>
      </w:r>
    </w:p>
    <w:p w:rsidR="00A55990" w:rsidRPr="003945ED" w:rsidP="00A55990">
      <w:pPr>
        <w:jc w:val="both"/>
      </w:pPr>
      <w:r w:rsidRPr="003945ED">
        <w:t xml:space="preserve">         В соответствии с частью 4 статьи 12.15 Кодекса Российской Федерации об административных правонарушениях, административным правонарушение</w:t>
      </w:r>
      <w:r w:rsidRPr="003945ED">
        <w:t>м признается выезд в нарушение Правил дорожного движения на полосу, предназначенную для встречного движения, либо на трамвайные пути встречного направления, за исключением случаев, предусмотренных частью 3 указанной статьи.</w:t>
      </w:r>
    </w:p>
    <w:p w:rsidR="00A55990" w:rsidRPr="003945ED" w:rsidP="00A55990">
      <w:pPr>
        <w:jc w:val="both"/>
      </w:pPr>
      <w:r w:rsidRPr="003945ED">
        <w:t xml:space="preserve">       </w:t>
      </w:r>
      <w:r w:rsidRPr="003945ED">
        <w:tab/>
        <w:t xml:space="preserve">По части 4 статьи 12.15 </w:t>
      </w:r>
      <w:r w:rsidRPr="003945ED">
        <w:t>Кодекса Российской Федерации об административных правонарушениях следует квалифицировать прямо запрещенные Правилами дорожного движения действия, которые связаны с выездом на сторону проезжей части дороги, предназначенную для встречного движения.</w:t>
      </w:r>
    </w:p>
    <w:p w:rsidR="00A55990" w:rsidRPr="003945ED" w:rsidP="00A55990">
      <w:pPr>
        <w:widowControl w:val="0"/>
        <w:autoSpaceDE w:val="0"/>
        <w:autoSpaceDN w:val="0"/>
        <w:adjustRightInd w:val="0"/>
        <w:ind w:firstLine="709"/>
        <w:jc w:val="both"/>
      </w:pPr>
      <w:r w:rsidRPr="003945ED">
        <w:t xml:space="preserve">Согласно </w:t>
      </w:r>
      <w:r w:rsidRPr="003945ED">
        <w:t>п. 1.3 ПДД РФ участники дорожного движения обязаны знать и соблюдать относящиеся к ним требования Правил, сигналов светофоров, знаков и разметки, а также выполнять распоряжения регулировщиков, действующих в пределах предоставленных им прав и регулирующих д</w:t>
      </w:r>
      <w:r w:rsidRPr="003945ED">
        <w:t>орожное движение установленными сигналами.</w:t>
      </w:r>
    </w:p>
    <w:p w:rsidR="00A55990" w:rsidRPr="003945ED" w:rsidP="00A55990">
      <w:pPr>
        <w:widowControl w:val="0"/>
        <w:autoSpaceDE w:val="0"/>
        <w:autoSpaceDN w:val="0"/>
        <w:adjustRightInd w:val="0"/>
        <w:jc w:val="both"/>
      </w:pPr>
      <w:r w:rsidRPr="003945ED">
        <w:t xml:space="preserve">        Согласно п. 1.2 ПДД РФ «Обгон» - опережение одного или нескольких транспортных средств, связанное с выездом на полосу (сторону проезжей части), предназначенную для встречного движения, и последующим возвра</w:t>
      </w:r>
      <w:r w:rsidRPr="003945ED">
        <w:t>щением на ранее занимаемую полосу (сторону проезжей части).</w:t>
      </w:r>
    </w:p>
    <w:p w:rsidR="00A55990" w:rsidRPr="003945ED" w:rsidP="00A55990">
      <w:pPr>
        <w:jc w:val="both"/>
      </w:pPr>
      <w:r w:rsidRPr="003945ED">
        <w:t xml:space="preserve">        Дорожный знак 3.20 "Обгон запрещен" Приложения 1 к Правилам дорожного движения запрещает обгон всех транспортных средств, кроме тихоходных транспортных средств, гужевых повозок, велосипедо</w:t>
      </w:r>
      <w:r w:rsidRPr="003945ED">
        <w:t>в, мопедов и двухколесных мотоциклов без бокового прицепа.</w:t>
      </w:r>
    </w:p>
    <w:p w:rsidR="00A55990" w:rsidRPr="003945ED" w:rsidP="00A55990">
      <w:pPr>
        <w:jc w:val="both"/>
      </w:pPr>
      <w:r w:rsidRPr="003945ED">
        <w:t xml:space="preserve">         Зона действия дорожного знака 3.20 "Обгон запрещен" распространяется от места его установки до ближайшего перекрестка за ним, а в населенных пунктах при отсутствии перекрестка - до конца н</w:t>
      </w:r>
      <w:r w:rsidRPr="003945ED">
        <w:t>аселенного пункта. Действие знака не прерывается в местах выезда с прилегающих к дороге территорий и в местах пересечения (примыкания) с полевыми, лесными и другими второстепенными дорогами, перед которыми не установлены соответствующие знаки.</w:t>
      </w:r>
    </w:p>
    <w:p w:rsidR="00A55990" w:rsidRPr="003945ED" w:rsidP="00A55990">
      <w:pPr>
        <w:ind w:firstLine="567"/>
        <w:jc w:val="both"/>
        <w:rPr>
          <w:shd w:val="clear" w:color="auto" w:fill="FFFFFF"/>
        </w:rPr>
      </w:pPr>
      <w:r w:rsidRPr="003945ED">
        <w:t xml:space="preserve">Согласно п. 9.1.1 Правил дорожного движения (утверждены Постановлением Правительства РФ от 23 октября </w:t>
      </w:r>
      <w:smartTag w:uri="urn:schemas-microsoft-com:office:smarttags" w:element="metricconverter">
        <w:smartTagPr>
          <w:attr w:name="ProductID" w:val="1993 г"/>
        </w:smartTagPr>
        <w:r w:rsidRPr="003945ED">
          <w:t>1993 г</w:t>
        </w:r>
      </w:smartTag>
      <w:r w:rsidRPr="003945ED">
        <w:t xml:space="preserve">. N 1090), </w:t>
      </w:r>
      <w:r w:rsidRPr="003945ED">
        <w:rPr>
          <w:shd w:val="clear" w:color="auto" w:fill="FFFFFF"/>
        </w:rPr>
        <w:t>на любых дорогах с двусторонним движением запрещается движение по полосе, предназначенной для встречного движения, если она отделена трам</w:t>
      </w:r>
      <w:r w:rsidRPr="003945ED">
        <w:rPr>
          <w:shd w:val="clear" w:color="auto" w:fill="FFFFFF"/>
        </w:rPr>
        <w:t>вайными путями, разделительной полосой, </w:t>
      </w:r>
      <w:hyperlink r:id="rId4" w:anchor="/document/1305770/entry/2011" w:history="1">
        <w:r w:rsidRPr="003945ED">
          <w:rPr>
            <w:rStyle w:val="Hyperlink"/>
            <w:rFonts w:eastAsiaTheme="majorEastAsia"/>
            <w:color w:val="auto"/>
            <w:u w:val="none"/>
            <w:shd w:val="clear" w:color="auto" w:fill="FFFFFF"/>
          </w:rPr>
          <w:t>разметкой 1.1</w:t>
        </w:r>
      </w:hyperlink>
      <w:r w:rsidRPr="003945ED">
        <w:rPr>
          <w:shd w:val="clear" w:color="auto" w:fill="FFFFFF"/>
        </w:rPr>
        <w:t>, </w:t>
      </w:r>
      <w:hyperlink r:id="rId4" w:anchor="/document/1305770/entry/2013" w:history="1">
        <w:r w:rsidRPr="003945ED">
          <w:rPr>
            <w:rStyle w:val="Hyperlink"/>
            <w:rFonts w:eastAsiaTheme="majorEastAsia"/>
            <w:color w:val="auto"/>
            <w:u w:val="none"/>
            <w:shd w:val="clear" w:color="auto" w:fill="FFFFFF"/>
          </w:rPr>
          <w:t>1.3</w:t>
        </w:r>
      </w:hyperlink>
      <w:r w:rsidRPr="003945ED">
        <w:rPr>
          <w:shd w:val="clear" w:color="auto" w:fill="FFFFFF"/>
        </w:rPr>
        <w:t> или </w:t>
      </w:r>
      <w:hyperlink r:id="rId4" w:anchor="/document/1305770/entry/2111" w:history="1">
        <w:r w:rsidRPr="003945ED">
          <w:rPr>
            <w:rStyle w:val="Hyperlink"/>
            <w:rFonts w:eastAsiaTheme="majorEastAsia"/>
            <w:color w:val="auto"/>
            <w:u w:val="none"/>
            <w:shd w:val="clear" w:color="auto" w:fill="FFFFFF"/>
          </w:rPr>
          <w:t>разметкой 1.11</w:t>
        </w:r>
      </w:hyperlink>
      <w:r w:rsidRPr="003945ED">
        <w:rPr>
          <w:shd w:val="clear" w:color="auto" w:fill="FFFFFF"/>
        </w:rPr>
        <w:t>, прерывистая линия которой расположена слева.</w:t>
      </w:r>
    </w:p>
    <w:p w:rsidR="00A55990" w:rsidRPr="003945ED" w:rsidP="00A55990">
      <w:pPr>
        <w:ind w:firstLine="708"/>
        <w:jc w:val="both"/>
      </w:pPr>
      <w:r w:rsidRPr="003945ED">
        <w:t>По смыслу закона, противоправный выезд на сторону дороги, предназначенную для встречного движения, представляет повышенную опасность для жизни, здоровья и</w:t>
      </w:r>
      <w:r w:rsidRPr="003945ED">
        <w:t xml:space="preserve"> имущества участников дорожного движения, так как создает реальную возможность лобового столкновения транспортных средств, сопряженного с риском наступления тяжких последствий, в связи с чем, ответственности за данное деяние, исходя из содержания частей 4,</w:t>
      </w:r>
      <w:r w:rsidRPr="003945ED">
        <w:t>5 статьи 12.15 Кодекса Российской Федерации об административных правонарушениях во взаимосвязи с его статьями 2.1 и 2.2, подлежат лица, совершившие соответствующее деяние как умышленно, так и по неосторожности.</w:t>
      </w:r>
    </w:p>
    <w:p w:rsidR="00A55990" w:rsidRPr="003945ED" w:rsidP="00A55990">
      <w:pPr>
        <w:widowControl w:val="0"/>
        <w:autoSpaceDE w:val="0"/>
        <w:autoSpaceDN w:val="0"/>
        <w:adjustRightInd w:val="0"/>
        <w:jc w:val="both"/>
      </w:pPr>
      <w:r w:rsidRPr="003945ED">
        <w:t xml:space="preserve">         Согласно Постановлению Пленума Верхо</w:t>
      </w:r>
      <w:r w:rsidRPr="003945ED">
        <w:t xml:space="preserve">вного Суда РФ от 25.06.2019г. N 20 «О некоторых вопросах, возникающих в судебной практике при рассмотрении дел об административных правонарушениях, предусмотренных главой 12 Кодекса Российской Федерации об административных правонарушениях» (п.15) действия </w:t>
      </w:r>
      <w:r w:rsidRPr="003945ED">
        <w:t xml:space="preserve">водителя, связанные с нарушением требований ПДД РФ, а также дорожных знаков или разметки, повлекшие выезд на полосу, предназначенную для встречного движения, либо на трамвайные пути встречного направления (за исключением случаев объезда препятствия (пункт </w:t>
      </w:r>
      <w:r w:rsidRPr="003945ED">
        <w:t>1.2 ПДД РФ), которые квалифицируются по части 3 данной статьи), подлежат квалификации по части 4 статьи 12.15 КоАП РФ.</w:t>
      </w:r>
    </w:p>
    <w:p w:rsidR="00A55990" w:rsidRPr="003945ED" w:rsidP="00A55990">
      <w:pPr>
        <w:ind w:firstLine="708"/>
        <w:jc w:val="both"/>
      </w:pPr>
      <w:r w:rsidRPr="003945ED">
        <w:t xml:space="preserve">При этом, действия лица, выехавшего на полосу, предназначенную для встречного движения, с соблюдением требований </w:t>
      </w:r>
      <w:hyperlink r:id="rId5" w:history="1">
        <w:r w:rsidRPr="003945ED">
          <w:rPr>
            <w:rStyle w:val="Hyperlink"/>
            <w:rFonts w:eastAsiaTheme="majorEastAsia"/>
            <w:color w:val="auto"/>
            <w:u w:val="none"/>
          </w:rPr>
          <w:t>ПДД</w:t>
        </w:r>
      </w:hyperlink>
      <w:r w:rsidRPr="003945ED">
        <w:t xml:space="preserve"> РФ, однако завершившего данный маневр в нарушение указанных требований, также подлежат квалификации по </w:t>
      </w:r>
      <w:hyperlink r:id="rId6" w:history="1">
        <w:r w:rsidRPr="003945ED">
          <w:rPr>
            <w:rStyle w:val="Hyperlink"/>
            <w:rFonts w:eastAsiaTheme="majorEastAsia"/>
            <w:color w:val="auto"/>
            <w:u w:val="none"/>
          </w:rPr>
          <w:t>части 4 статьи 12.15</w:t>
        </w:r>
      </w:hyperlink>
      <w:r w:rsidRPr="003945ED">
        <w:t xml:space="preserve"> КоАП РФ (п.15).</w:t>
      </w:r>
    </w:p>
    <w:p w:rsidR="00AB2C0D" w:rsidRPr="003945ED" w:rsidP="00917188">
      <w:pPr>
        <w:ind w:firstLine="567"/>
        <w:jc w:val="both"/>
      </w:pPr>
      <w:r w:rsidRPr="003945ED">
        <w:t xml:space="preserve">Протокол об административном правонарушении составлен уполномоченным должностным лицом, его содержание и оформление соответствует требованиям </w:t>
      </w:r>
      <w:hyperlink r:id="rId7" w:anchor="/document/12125267/entry/282" w:history="1">
        <w:r w:rsidRPr="003945ED">
          <w:rPr>
            <w:rStyle w:val="Hyperlink"/>
            <w:color w:val="auto"/>
            <w:u w:val="none"/>
          </w:rPr>
          <w:t>ст.28.2</w:t>
        </w:r>
      </w:hyperlink>
      <w:r w:rsidRPr="003945ED">
        <w:t xml:space="preserve"> КоАП РФ, все сведения, необходимые для правильного разрешения дела в протоколе отражены и каких-либо нарушений со стороны инспектора ДПС, при осуществлении производства по делу в отношени</w:t>
      </w:r>
      <w:r w:rsidRPr="003945ED">
        <w:t xml:space="preserve">и </w:t>
      </w:r>
      <w:r w:rsidRPr="003945ED" w:rsidR="004F129A">
        <w:t>Алекперовой (Астафьевой) В.С.</w:t>
      </w:r>
      <w:r w:rsidRPr="003945ED">
        <w:t xml:space="preserve"> не установлено.  </w:t>
      </w:r>
    </w:p>
    <w:p w:rsidR="00AB2C0D" w:rsidRPr="003945ED" w:rsidP="00917188">
      <w:pPr>
        <w:ind w:firstLine="567"/>
        <w:jc w:val="both"/>
      </w:pPr>
      <w:r w:rsidRPr="003945ED">
        <w:t xml:space="preserve">Собранные по делу доказательства получены в соответствии с требованиями </w:t>
      </w:r>
      <w:hyperlink r:id="rId7" w:anchor="/document/12125267/entry/262" w:history="1">
        <w:r w:rsidRPr="003945ED">
          <w:rPr>
            <w:rStyle w:val="Hyperlink"/>
            <w:color w:val="auto"/>
            <w:u w:val="none"/>
          </w:rPr>
          <w:t>ст. 26.2</w:t>
        </w:r>
      </w:hyperlink>
      <w:r w:rsidRPr="003945ED">
        <w:t xml:space="preserve"> КоАП РФ, последовательны, непротиворечивы, согласуются между собой и мировым судьей признаны достоверными относительно события административного правонарушения, допустимыми и достаточными.</w:t>
      </w:r>
    </w:p>
    <w:p w:rsidR="00AB2C0D" w:rsidRPr="003945ED" w:rsidP="00917188">
      <w:pPr>
        <w:ind w:firstLine="708"/>
        <w:jc w:val="both"/>
      </w:pPr>
      <w:r w:rsidRPr="003945ED">
        <w:t xml:space="preserve">Сведения, необходимые для правильного разрешения дела в протоколе </w:t>
      </w:r>
      <w:r w:rsidRPr="003945ED">
        <w:t>отражены и, оснований сомневаться в достоверности и допустимости данных сведений, у суда нет. В материалах дела имеются доказательства, которыми зафиксированы обстоятельства выявленного инспектором ДПС нарушения ПДД, и отражаются описанные в указанных доку</w:t>
      </w:r>
      <w:r w:rsidRPr="003945ED">
        <w:t xml:space="preserve">ментах события. Ставить под сомнение достоверность сведений, изложенных в материалах дела, не имеется, поскольку, они объективно подтверждаются совокупностью собранных по делу доказательств.  </w:t>
      </w:r>
    </w:p>
    <w:p w:rsidR="00AB2C0D" w:rsidRPr="003945ED" w:rsidP="00917188">
      <w:pPr>
        <w:jc w:val="both"/>
      </w:pPr>
      <w:r w:rsidRPr="003945ED">
        <w:rPr>
          <w:iCs/>
        </w:rPr>
        <w:t xml:space="preserve">         Действия </w:t>
      </w:r>
      <w:r w:rsidRPr="003945ED" w:rsidR="004F129A">
        <w:t>Алекперовой (Астафьевой) В.С.</w:t>
      </w:r>
      <w:r w:rsidRPr="003945ED">
        <w:t xml:space="preserve"> </w:t>
      </w:r>
      <w:r w:rsidRPr="003945ED">
        <w:rPr>
          <w:iCs/>
        </w:rPr>
        <w:t>суд квалифициру</w:t>
      </w:r>
      <w:r w:rsidRPr="003945ED">
        <w:rPr>
          <w:iCs/>
        </w:rPr>
        <w:t xml:space="preserve">ет по ч. 4 ст. 12.15 </w:t>
      </w:r>
      <w:r w:rsidRPr="003945ED">
        <w:t>Кодекса Российской Федерации об административных правонарушениях</w:t>
      </w:r>
      <w:r w:rsidRPr="003945ED">
        <w:rPr>
          <w:iCs/>
        </w:rPr>
        <w:t xml:space="preserve"> как выезд в нарушение Правил дорожного движения на сторону дороги, предназначенную для встречного движения, за исключением случаев, предусмотренных ч. 3 ст. 12.15 </w:t>
      </w:r>
      <w:r w:rsidRPr="003945ED">
        <w:t>Кодекса</w:t>
      </w:r>
      <w:r w:rsidRPr="003945ED">
        <w:t xml:space="preserve"> Российской Федерации об административных правонарушениях</w:t>
      </w:r>
      <w:r w:rsidRPr="003945ED">
        <w:rPr>
          <w:iCs/>
        </w:rPr>
        <w:t xml:space="preserve">. </w:t>
      </w:r>
    </w:p>
    <w:p w:rsidR="00F85121" w:rsidRPr="003945ED" w:rsidP="00FC3422">
      <w:pPr>
        <w:jc w:val="both"/>
      </w:pPr>
      <w:r w:rsidRPr="003945ED">
        <w:rPr>
          <w:iCs/>
        </w:rPr>
        <w:t xml:space="preserve"> </w:t>
      </w:r>
      <w:r w:rsidRPr="003945ED">
        <w:rPr>
          <w:iCs/>
        </w:rPr>
        <w:tab/>
        <w:t xml:space="preserve">Обстоятельств, </w:t>
      </w:r>
      <w:r w:rsidRPr="003945ED" w:rsidR="00FC3422">
        <w:rPr>
          <w:iCs/>
        </w:rPr>
        <w:t xml:space="preserve">смягчающих, </w:t>
      </w:r>
      <w:r w:rsidRPr="003945ED">
        <w:rPr>
          <w:iCs/>
        </w:rPr>
        <w:t xml:space="preserve">отягчающих административную ответственность в соответствии со ст. </w:t>
      </w:r>
      <w:r w:rsidRPr="003945ED" w:rsidR="00FC3422">
        <w:rPr>
          <w:iCs/>
        </w:rPr>
        <w:t xml:space="preserve">4.2, </w:t>
      </w:r>
      <w:r w:rsidRPr="003945ED">
        <w:rPr>
          <w:iCs/>
        </w:rPr>
        <w:t xml:space="preserve">4.3 </w:t>
      </w:r>
      <w:r w:rsidRPr="003945ED">
        <w:t>Кодекса Российской Федерации об административных правонарушениях, не имеется.</w:t>
      </w:r>
    </w:p>
    <w:p w:rsidR="00AB2C0D" w:rsidRPr="003945ED" w:rsidP="00917188">
      <w:pPr>
        <w:jc w:val="both"/>
        <w:rPr>
          <w:iCs/>
        </w:rPr>
      </w:pPr>
      <w:r w:rsidRPr="003945ED">
        <w:rPr>
          <w:iCs/>
        </w:rPr>
        <w:t xml:space="preserve">           При</w:t>
      </w:r>
      <w:r w:rsidRPr="003945ED">
        <w:rPr>
          <w:iCs/>
        </w:rPr>
        <w:t xml:space="preserve"> назначении наказания мировой судья учитывает характер совершенного правонарушения</w:t>
      </w:r>
      <w:r w:rsidRPr="003945ED" w:rsidR="00643BE9">
        <w:rPr>
          <w:iCs/>
        </w:rPr>
        <w:t xml:space="preserve">, данные о личности </w:t>
      </w:r>
      <w:r w:rsidRPr="003945ED" w:rsidR="004F129A">
        <w:rPr>
          <w:iCs/>
        </w:rPr>
        <w:t>Алекперовой (Астафьевой) В.С.</w:t>
      </w:r>
      <w:r w:rsidRPr="003945ED">
        <w:rPr>
          <w:iCs/>
        </w:rPr>
        <w:t xml:space="preserve"> и считает возможным назначить наказание в виде административного штрафа.         </w:t>
      </w:r>
    </w:p>
    <w:p w:rsidR="00AB2C0D" w:rsidRPr="003945ED" w:rsidP="00917188">
      <w:pPr>
        <w:jc w:val="both"/>
        <w:rPr>
          <w:iCs/>
        </w:rPr>
      </w:pPr>
      <w:r w:rsidRPr="003945ED">
        <w:rPr>
          <w:iCs/>
        </w:rPr>
        <w:t xml:space="preserve">             На основании изложенного, рук</w:t>
      </w:r>
      <w:r w:rsidRPr="003945ED">
        <w:rPr>
          <w:iCs/>
        </w:rPr>
        <w:t>оводствуясь ст. 29.9, 29.10 Кодекса</w:t>
      </w:r>
      <w:r w:rsidRPr="003945ED">
        <w:t xml:space="preserve"> Российской Федерации об административных правонарушениях</w:t>
      </w:r>
      <w:r w:rsidRPr="003945ED">
        <w:rPr>
          <w:iCs/>
        </w:rPr>
        <w:t>, суд</w:t>
      </w:r>
    </w:p>
    <w:p w:rsidR="00AB2C0D" w:rsidRPr="003945ED" w:rsidP="00917188">
      <w:pPr>
        <w:jc w:val="both"/>
        <w:rPr>
          <w:iCs/>
        </w:rPr>
      </w:pPr>
    </w:p>
    <w:p w:rsidR="00F45F8B" w:rsidRPr="003945ED" w:rsidP="00917188">
      <w:pPr>
        <w:jc w:val="center"/>
        <w:rPr>
          <w:iCs/>
        </w:rPr>
      </w:pPr>
      <w:r w:rsidRPr="003945ED">
        <w:rPr>
          <w:iCs/>
        </w:rPr>
        <w:t xml:space="preserve">ПОСТАНОВИЛ: </w:t>
      </w:r>
    </w:p>
    <w:p w:rsidR="003E0C3F" w:rsidRPr="003945ED" w:rsidP="00917188">
      <w:pPr>
        <w:jc w:val="center"/>
        <w:rPr>
          <w:iCs/>
        </w:rPr>
      </w:pPr>
    </w:p>
    <w:p w:rsidR="00AB2C0D" w:rsidRPr="003945ED" w:rsidP="00917188">
      <w:pPr>
        <w:ind w:firstLine="708"/>
        <w:jc w:val="both"/>
      </w:pPr>
      <w:r w:rsidRPr="003945ED">
        <w:t xml:space="preserve">признать </w:t>
      </w:r>
      <w:r w:rsidRPr="003945ED" w:rsidR="00FC3422">
        <w:t>Алекперову (Астафьеву) В</w:t>
      </w:r>
      <w:r w:rsidRPr="003945ED">
        <w:t>.</w:t>
      </w:r>
      <w:r w:rsidRPr="003945ED" w:rsidR="00FC3422">
        <w:t xml:space="preserve"> С</w:t>
      </w:r>
      <w:r w:rsidRPr="003945ED">
        <w:t>.</w:t>
      </w:r>
      <w:r w:rsidRPr="003945ED" w:rsidR="00FC3422">
        <w:t xml:space="preserve"> </w:t>
      </w:r>
      <w:r w:rsidRPr="003945ED">
        <w:t>виновн</w:t>
      </w:r>
      <w:r w:rsidRPr="003945ED" w:rsidR="00FC3422">
        <w:t>ой</w:t>
      </w:r>
      <w:r w:rsidRPr="003945ED">
        <w:t xml:space="preserve"> в совершении правонарушения, предусмотренного </w:t>
      </w:r>
      <w:r w:rsidRPr="003945ED">
        <w:rPr>
          <w:iCs/>
        </w:rPr>
        <w:t xml:space="preserve">части 4 статьи 12.15 </w:t>
      </w:r>
      <w:r w:rsidRPr="003945ED">
        <w:t>Кодекса Российск</w:t>
      </w:r>
      <w:r w:rsidRPr="003945ED">
        <w:t xml:space="preserve">ой Федерации об административных правонарушениях и назначить </w:t>
      </w:r>
      <w:r w:rsidRPr="003945ED" w:rsidR="00A55990">
        <w:t>ей</w:t>
      </w:r>
      <w:r w:rsidRPr="003945ED">
        <w:t xml:space="preserve"> наказание в виде административного штрафа в размере </w:t>
      </w:r>
      <w:r w:rsidRPr="003945ED" w:rsidR="00064676">
        <w:t>7500</w:t>
      </w:r>
      <w:r w:rsidRPr="003945ED">
        <w:t xml:space="preserve"> рублей.</w:t>
      </w:r>
    </w:p>
    <w:p w:rsidR="00064676" w:rsidRPr="003945ED" w:rsidP="00917188">
      <w:pPr>
        <w:pStyle w:val="1"/>
        <w:shd w:val="clear" w:color="auto" w:fill="auto"/>
        <w:spacing w:after="0" w:line="240" w:lineRule="auto"/>
        <w:ind w:left="20" w:right="20" w:firstLine="70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945ED">
        <w:rPr>
          <w:rFonts w:ascii="Times New Roman" w:hAnsi="Times New Roman" w:cs="Times New Roman"/>
          <w:sz w:val="24"/>
          <w:szCs w:val="24"/>
          <w:lang w:bidi="ru-RU"/>
        </w:rPr>
        <w:t xml:space="preserve">При уплате административного штрафа </w:t>
      </w:r>
      <w:r w:rsidRPr="003945E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не позднее тридцати дней со дня вынесения постановления о наложении административного </w:t>
      </w:r>
      <w:r w:rsidRPr="003945ED">
        <w:rPr>
          <w:rFonts w:ascii="Times New Roman" w:hAnsi="Times New Roman" w:cs="Times New Roman"/>
          <w:sz w:val="24"/>
          <w:szCs w:val="24"/>
          <w:shd w:val="clear" w:color="auto" w:fill="FFFFFF"/>
        </w:rPr>
        <w:t>штрафа, административный штраф может быть уплачен в размере 75 процентов от суммы наложенного административного штрафа.</w:t>
      </w:r>
      <w:r w:rsidRPr="003945ED" w:rsidR="00F8512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F85121" w:rsidRPr="003945ED" w:rsidP="00F85121">
      <w:pPr>
        <w:tabs>
          <w:tab w:val="left" w:pos="0"/>
        </w:tabs>
        <w:ind w:firstLine="349"/>
        <w:jc w:val="both"/>
      </w:pPr>
      <w:r w:rsidRPr="003945ED">
        <w:t xml:space="preserve">      Штраф должен быть уплачен не позднее шестидесяти дней со дня вступления постановления в законную силу на расчетный счет: 03100643</w:t>
      </w:r>
      <w:r w:rsidRPr="003945ED">
        <w:t xml:space="preserve">000000018700 Получатель УФК по ХМАО-Югре (УМВД России по ХМАО-Югре) ОКЦ №8 УГУ Банка России//УФК по </w:t>
      </w:r>
      <w:r w:rsidRPr="003945ED">
        <w:t xml:space="preserve">ХМАО-Югре в г.Ханты-Мансийск БИК 007162163 ОКТМО 71874000 ИНН 8601010390 КПП 860101001, к/с 40102810245370000007, КБК </w:t>
      </w:r>
      <w:r w:rsidRPr="003945ED" w:rsidR="00EB11B6">
        <w:t>18811601121010001140</w:t>
      </w:r>
      <w:r w:rsidRPr="003945ED">
        <w:t xml:space="preserve"> УИН </w:t>
      </w:r>
      <w:r w:rsidRPr="003945ED" w:rsidR="00EB11B6">
        <w:t>18810486260290008156</w:t>
      </w:r>
      <w:r w:rsidRPr="003945ED">
        <w:t>.</w:t>
      </w:r>
    </w:p>
    <w:p w:rsidR="00F85121" w:rsidRPr="003945ED" w:rsidP="00F85121">
      <w:pPr>
        <w:ind w:firstLine="567"/>
        <w:jc w:val="both"/>
      </w:pPr>
      <w:r w:rsidRPr="003945ED">
        <w:t>В случае неуплаты административного штрафа по истечении шестидесяти дней, лицо будет привлечено к административной ответственности в соответствии со ст. 20.25 Кодекса Российской Федерации об административных правонарушениях.</w:t>
      </w:r>
    </w:p>
    <w:p w:rsidR="00064676" w:rsidRPr="003945ED" w:rsidP="00F85121">
      <w:pPr>
        <w:tabs>
          <w:tab w:val="left" w:pos="0"/>
        </w:tabs>
        <w:ind w:firstLine="349"/>
        <w:jc w:val="both"/>
        <w:rPr>
          <w:iCs/>
        </w:rPr>
      </w:pPr>
      <w:r w:rsidRPr="003945ED">
        <w:rPr>
          <w:iCs/>
        </w:rPr>
        <w:t xml:space="preserve">    </w:t>
      </w:r>
      <w:r w:rsidRPr="003945ED">
        <w:rPr>
          <w:iCs/>
        </w:rPr>
        <w:tab/>
        <w:t>Постановление мож</w:t>
      </w:r>
      <w:r w:rsidRPr="003945ED">
        <w:rPr>
          <w:iCs/>
        </w:rPr>
        <w:t xml:space="preserve">ет быть обжаловано в Нефтеюганский районный суд Ханты-Мансийского автономного округа - Югры в течение 10 дней со дня получения копии постановления, с подачей жалобы </w:t>
      </w:r>
      <w:r w:rsidRPr="003945ED">
        <w:rPr>
          <w:iCs/>
        </w:rPr>
        <w:t>через мирового судью</w:t>
      </w:r>
      <w:r w:rsidRPr="003945ED">
        <w:rPr>
          <w:iCs/>
        </w:rPr>
        <w:t>.</w:t>
      </w:r>
    </w:p>
    <w:p w:rsidR="00F45F8B" w:rsidRPr="003945ED" w:rsidP="00917188">
      <w:r w:rsidRPr="003945ED">
        <w:t xml:space="preserve">                            </w:t>
      </w:r>
    </w:p>
    <w:p w:rsidR="006A6352" w:rsidRPr="003945ED" w:rsidP="00917188"/>
    <w:p w:rsidR="003945ED" w:rsidRPr="003945ED" w:rsidP="003945ED">
      <w:r w:rsidRPr="003945ED">
        <w:t xml:space="preserve">                             </w:t>
      </w:r>
    </w:p>
    <w:p w:rsidR="00064676" w:rsidRPr="003945ED" w:rsidP="00917188">
      <w:r w:rsidRPr="003945ED">
        <w:t xml:space="preserve">Мировой судья                                                  </w:t>
      </w:r>
      <w:r w:rsidRPr="003945ED">
        <w:t>Е.А.Таскаева</w:t>
      </w:r>
      <w:r w:rsidRPr="003945ED">
        <w:t xml:space="preserve"> </w:t>
      </w:r>
    </w:p>
    <w:p w:rsidR="00F45F8B" w:rsidRPr="003945ED" w:rsidP="00917188">
      <w:pPr>
        <w:suppressAutoHyphens/>
        <w:jc w:val="both"/>
        <w:rPr>
          <w:bCs/>
          <w:spacing w:val="-5"/>
          <w:lang w:eastAsia="ar-SA"/>
        </w:rPr>
      </w:pPr>
    </w:p>
    <w:p w:rsidR="006A6352" w:rsidRPr="003945ED" w:rsidP="00917188">
      <w:pPr>
        <w:suppressAutoHyphens/>
        <w:jc w:val="both"/>
        <w:rPr>
          <w:bCs/>
          <w:spacing w:val="-5"/>
          <w:lang w:eastAsia="ar-SA"/>
        </w:rPr>
      </w:pPr>
    </w:p>
    <w:p w:rsidR="00A55990" w:rsidRPr="003945ED">
      <w:pPr>
        <w:suppressAutoHyphens/>
        <w:jc w:val="both"/>
        <w:rPr>
          <w:bCs/>
          <w:spacing w:val="-5"/>
          <w:lang w:eastAsia="ar-SA"/>
        </w:rPr>
      </w:pPr>
      <w:r w:rsidRPr="003945ED">
        <w:rPr>
          <w:lang w:eastAsia="ar-SA"/>
        </w:rPr>
        <w:t xml:space="preserve"> </w:t>
      </w:r>
    </w:p>
    <w:sectPr w:rsidSect="00F45F8B">
      <w:pgSz w:w="11906" w:h="16838"/>
      <w:pgMar w:top="737" w:right="851" w:bottom="907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2C0D"/>
    <w:rsid w:val="00064676"/>
    <w:rsid w:val="000658E3"/>
    <w:rsid w:val="001935A1"/>
    <w:rsid w:val="002075B5"/>
    <w:rsid w:val="002D224D"/>
    <w:rsid w:val="003945ED"/>
    <w:rsid w:val="003E0C3F"/>
    <w:rsid w:val="00485071"/>
    <w:rsid w:val="004F129A"/>
    <w:rsid w:val="005B3EE5"/>
    <w:rsid w:val="005F5176"/>
    <w:rsid w:val="00643BE9"/>
    <w:rsid w:val="00677E57"/>
    <w:rsid w:val="006A6352"/>
    <w:rsid w:val="00784653"/>
    <w:rsid w:val="007C1A7E"/>
    <w:rsid w:val="007D1481"/>
    <w:rsid w:val="00917188"/>
    <w:rsid w:val="0099586E"/>
    <w:rsid w:val="009A66A8"/>
    <w:rsid w:val="00A55990"/>
    <w:rsid w:val="00AB2C0D"/>
    <w:rsid w:val="00B43563"/>
    <w:rsid w:val="00B70FFF"/>
    <w:rsid w:val="00DC5A80"/>
    <w:rsid w:val="00E60DF7"/>
    <w:rsid w:val="00EB11B6"/>
    <w:rsid w:val="00F45F8B"/>
    <w:rsid w:val="00F85121"/>
    <w:rsid w:val="00FC3422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BD11AEF8-05CB-4259-A769-B0D146D64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2C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rsid w:val="00AB2C0D"/>
    <w:pPr>
      <w:spacing w:after="120"/>
    </w:pPr>
    <w:rPr>
      <w:lang w:val="x-none" w:eastAsia="x-none"/>
    </w:rPr>
  </w:style>
  <w:style w:type="character" w:customStyle="1" w:styleId="a">
    <w:name w:val="Основной текст Знак"/>
    <w:basedOn w:val="DefaultParagraphFont"/>
    <w:link w:val="BodyText"/>
    <w:rsid w:val="00AB2C0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BodyText2">
    <w:name w:val="Body Text 2"/>
    <w:basedOn w:val="Normal"/>
    <w:link w:val="2"/>
    <w:rsid w:val="00AB2C0D"/>
    <w:pPr>
      <w:spacing w:after="120" w:line="480" w:lineRule="auto"/>
    </w:pPr>
    <w:rPr>
      <w:lang w:val="x-none" w:eastAsia="x-none"/>
    </w:rPr>
  </w:style>
  <w:style w:type="character" w:customStyle="1" w:styleId="2">
    <w:name w:val="Основной текст 2 Знак"/>
    <w:basedOn w:val="DefaultParagraphFont"/>
    <w:link w:val="BodyText2"/>
    <w:rsid w:val="00AB2C0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0">
    <w:name w:val="Основной текст_"/>
    <w:link w:val="1"/>
    <w:rsid w:val="00AB2C0D"/>
    <w:rPr>
      <w:spacing w:val="4"/>
      <w:shd w:val="clear" w:color="auto" w:fill="FFFFFF"/>
    </w:rPr>
  </w:style>
  <w:style w:type="paragraph" w:customStyle="1" w:styleId="1">
    <w:name w:val="Основной текст1"/>
    <w:basedOn w:val="Normal"/>
    <w:link w:val="a0"/>
    <w:rsid w:val="00AB2C0D"/>
    <w:pPr>
      <w:widowControl w:val="0"/>
      <w:shd w:val="clear" w:color="auto" w:fill="FFFFFF"/>
      <w:spacing w:after="420" w:line="0" w:lineRule="atLeast"/>
      <w:jc w:val="right"/>
    </w:pPr>
    <w:rPr>
      <w:rFonts w:asciiTheme="minorHAnsi" w:eastAsiaTheme="minorHAnsi" w:hAnsiTheme="minorHAnsi" w:cstheme="minorBidi"/>
      <w:spacing w:val="4"/>
      <w:sz w:val="22"/>
      <w:szCs w:val="22"/>
      <w:lang w:eastAsia="en-US"/>
    </w:rPr>
  </w:style>
  <w:style w:type="character" w:customStyle="1" w:styleId="20">
    <w:name w:val="Основной текст (2)_"/>
    <w:basedOn w:val="DefaultParagraphFont"/>
    <w:link w:val="21"/>
    <w:rsid w:val="00AB2C0D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1">
    <w:name w:val="Основной текст (2)"/>
    <w:basedOn w:val="Normal"/>
    <w:link w:val="20"/>
    <w:rsid w:val="00AB2C0D"/>
    <w:pPr>
      <w:widowControl w:val="0"/>
      <w:shd w:val="clear" w:color="auto" w:fill="FFFFFF"/>
      <w:spacing w:after="120" w:line="274" w:lineRule="exact"/>
      <w:jc w:val="both"/>
    </w:pPr>
    <w:rPr>
      <w:sz w:val="22"/>
      <w:szCs w:val="22"/>
      <w:lang w:eastAsia="en-US"/>
    </w:rPr>
  </w:style>
  <w:style w:type="character" w:styleId="Hyperlink">
    <w:name w:val="Hyperlink"/>
    <w:uiPriority w:val="99"/>
    <w:semiHidden/>
    <w:unhideWhenUsed/>
    <w:rsid w:val="00AB2C0D"/>
    <w:rPr>
      <w:color w:val="3C5F87"/>
      <w:u w:val="single"/>
    </w:rPr>
  </w:style>
  <w:style w:type="paragraph" w:styleId="BalloonText">
    <w:name w:val="Balloon Text"/>
    <w:basedOn w:val="Normal"/>
    <w:link w:val="a1"/>
    <w:uiPriority w:val="99"/>
    <w:semiHidden/>
    <w:unhideWhenUsed/>
    <w:rsid w:val="005B3EE5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5B3EE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internet.garant.ru/" TargetMode="External" /><Relationship Id="rId5" Type="http://schemas.openxmlformats.org/officeDocument/2006/relationships/hyperlink" Target="https://login.consultant.ru/link/?req=doc&amp;demo=2&amp;base=LAW&amp;n=391769&amp;dst=100015&amp;field=134&amp;date=24.07.2022" TargetMode="External" /><Relationship Id="rId6" Type="http://schemas.openxmlformats.org/officeDocument/2006/relationships/hyperlink" Target="https://login.consultant.ru/link/?req=doc&amp;demo=2&amp;base=LAW&amp;n=422113&amp;dst=2255&amp;field=134&amp;date=24.07.2022" TargetMode="External" /><Relationship Id="rId7" Type="http://schemas.openxmlformats.org/officeDocument/2006/relationships/hyperlink" Target="http://msud.garant.ru/" TargetMode="Externa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